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0B42E" w14:textId="77777777" w:rsidR="00AE30B3" w:rsidRDefault="00AE30B3" w:rsidP="00E424AC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36ECBE8" wp14:editId="6497824F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D5204" w14:textId="77777777" w:rsidR="00AE30B3" w:rsidRDefault="00AE30B3" w:rsidP="00E424AC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7104B15" w14:textId="77777777" w:rsidR="00AE30B3" w:rsidRDefault="00AE30B3" w:rsidP="00E424AC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71D2033" w14:textId="6DC974EC" w:rsidR="00AE30B3" w:rsidRPr="00A91438" w:rsidRDefault="00AE30B3" w:rsidP="00E424A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E30B3">
        <w:rPr>
          <w:sz w:val="28"/>
          <w:szCs w:val="28"/>
          <w:u w:val="single"/>
        </w:rPr>
        <w:t>27.04.2026</w:t>
      </w:r>
      <w:r>
        <w:rPr>
          <w:sz w:val="28"/>
          <w:szCs w:val="28"/>
        </w:rPr>
        <w:t xml:space="preserve"> № </w:t>
      </w:r>
      <w:r w:rsidRPr="00AE30B3">
        <w:rPr>
          <w:sz w:val="28"/>
          <w:szCs w:val="28"/>
          <w:u w:val="single"/>
        </w:rPr>
        <w:t>211-п/26</w:t>
      </w:r>
    </w:p>
    <w:p w14:paraId="73690783" w14:textId="77777777" w:rsidR="00AE30B3" w:rsidRDefault="00AE30B3" w:rsidP="00E424A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1F521544" w14:textId="77777777" w:rsidR="00AE30B3" w:rsidRDefault="00AE30B3" w:rsidP="00E424AC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Порядок оказания бесплатной юридической помощи гражданам, имеющим право на её получение на территории Углегорского муниципального округа Сахалинской области, утвержденный постановлением администрации Углегорского муниципального округа Сахалинской области от 06.06.2025 № 181-п/25</w:t>
      </w:r>
    </w:p>
    <w:p w14:paraId="2B06A21A" w14:textId="77777777" w:rsidR="00AE30B3" w:rsidRDefault="00AE30B3" w:rsidP="00E424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23.03.2026 № 64-ФЗ «О внесении изменений в статью 20 Федерального закона «О бесплатной юридической помощи в Российской Федерации»,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38859577" w14:textId="77777777" w:rsidR="00AE30B3" w:rsidRDefault="00AE30B3" w:rsidP="00E424A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Порядок оказания бесплатной юридической помощи гражданам, имеющим право на её получение на территории Углегорского муниципального округа Сахалинской области, утвержденный постановлением администрации Углегорского муниципального округа Сахалинской области от 06.06.2025 № 481-п/25 (далее – Порядок) следующие изменения:</w:t>
      </w:r>
    </w:p>
    <w:p w14:paraId="77C3BDC9" w14:textId="77777777" w:rsidR="00AE30B3" w:rsidRPr="009E60DA" w:rsidRDefault="00AE30B3" w:rsidP="00E424AC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пункт 2.1. Порядка подпунктом 2.1.33. следующего содержания: «2.1.33. лица, ходатайствующие о признании их вынужденными переселенцами, беженцами, признанные вынужденными переселенцами, беженцами либо получившие временное убежище в Российской Федерации, если они обращаются за оказанием бесплатной юридической помощи по вопросам, связанным с предоставлением мер социальной поддержки, признанием их вынужденными переселенцами, беженцами, предоставлением временного убежища на территории Российской Федерации или приемом в гражданство Российской Федерации.».</w:t>
      </w:r>
    </w:p>
    <w:p w14:paraId="2B54B3C5" w14:textId="77777777" w:rsidR="00AE30B3" w:rsidRDefault="00AE30B3" w:rsidP="00E424A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6B8147D5" w14:textId="77777777" w:rsidR="00AE30B3" w:rsidRDefault="00AE30B3" w:rsidP="00E424AC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исполняющего обязанности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Бутуханова</w:t>
      </w:r>
      <w:proofErr w:type="spellEnd"/>
      <w:r>
        <w:rPr>
          <w:sz w:val="28"/>
          <w:szCs w:val="28"/>
        </w:rPr>
        <w:t xml:space="preserve">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BD27F5A2125A41EC999510C10820EFE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AE30B3" w:rsidRPr="00EB641E" w14:paraId="026256FD" w14:textId="77777777" w:rsidTr="00E424AC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9ADAA38" w14:textId="77777777" w:rsidR="00AE30B3" w:rsidRPr="009B2595" w:rsidRDefault="00AE30B3" w:rsidP="00E424AC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667F949" w14:textId="77777777" w:rsidR="00AE30B3" w:rsidRPr="009B3ED5" w:rsidRDefault="00AE30B3" w:rsidP="00E424AC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DCB55AA" wp14:editId="1CA20FBC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DD368A6" w14:textId="77777777" w:rsidR="00AE30B3" w:rsidRPr="006233F0" w:rsidRDefault="00AE30B3" w:rsidP="00E424AC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11AFE19C" w14:textId="77777777" w:rsidR="00AE30B3" w:rsidRPr="0073527A" w:rsidRDefault="00AE30B3" w:rsidP="00AE30B3">
      <w:pPr>
        <w:tabs>
          <w:tab w:val="left" w:pos="3231"/>
        </w:tabs>
        <w:rPr>
          <w:sz w:val="28"/>
          <w:szCs w:val="28"/>
        </w:rPr>
      </w:pPr>
    </w:p>
    <w:p w14:paraId="3BF01A77" w14:textId="77777777" w:rsidR="00C60349" w:rsidRDefault="00C60349"/>
    <w:sectPr w:rsidR="00C60349" w:rsidSect="00AE30B3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262E3" w14:textId="77777777" w:rsidR="00AE30B3" w:rsidRDefault="00AE30B3">
    <w:pPr>
      <w:pStyle w:val="ac"/>
    </w:pPr>
    <w:r>
      <w:t>263-п/26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multilevel"/>
    <w:tmpl w:val="50CCF5B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1661039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C43"/>
    <w:rsid w:val="002D70BD"/>
    <w:rsid w:val="00343C43"/>
    <w:rsid w:val="00422B1D"/>
    <w:rsid w:val="004940A8"/>
    <w:rsid w:val="00AE30B3"/>
    <w:rsid w:val="00C60349"/>
    <w:rsid w:val="00E7115E"/>
    <w:rsid w:val="00FB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C36A1"/>
  <w15:chartTrackingRefBased/>
  <w15:docId w15:val="{1B70F249-C9EF-46E0-8CE7-730E71772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0B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3C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C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C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C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3C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343C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3C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C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3C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C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3C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3C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3C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3C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343C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3C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3C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3C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3C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43C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3C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43C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43C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43C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43C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43C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3C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43C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43C43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AE30B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30B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D27F5A2125A41EC999510C10820EF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D2D5DA-0140-49D8-BCD5-666A53D597CB}"/>
      </w:docPartPr>
      <w:docPartBody>
        <w:p w:rsidR="00000000" w:rsidRDefault="007367AE" w:rsidP="007367AE">
          <w:pPr>
            <w:pStyle w:val="BD27F5A2125A41EC999510C10820EFE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7AE"/>
    <w:rsid w:val="007367AE"/>
    <w:rsid w:val="00C90017"/>
    <w:rsid w:val="00FB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367AE"/>
    <w:rPr>
      <w:color w:val="808080"/>
    </w:rPr>
  </w:style>
  <w:style w:type="paragraph" w:customStyle="1" w:styleId="34BD0AB4CE4B4857902894939D1F9AFD">
    <w:name w:val="34BD0AB4CE4B4857902894939D1F9AFD"/>
    <w:rsid w:val="007367AE"/>
  </w:style>
  <w:style w:type="paragraph" w:customStyle="1" w:styleId="BD27F5A2125A41EC999510C10820EFED">
    <w:name w:val="BD27F5A2125A41EC999510C10820EFED"/>
    <w:rsid w:val="007367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2026-04-27T00:14:00Z</dcterms:created>
  <dcterms:modified xsi:type="dcterms:W3CDTF">2026-04-27T00:15:00Z</dcterms:modified>
</cp:coreProperties>
</file>